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340" w:rsidRDefault="00085340" w:rsidP="00085340">
      <w:pPr>
        <w:pStyle w:val="Heading2"/>
        <w:rPr>
          <w:sz w:val="22"/>
          <w:szCs w:val="22"/>
        </w:rPr>
      </w:pPr>
      <w:r>
        <w:rPr>
          <w:sz w:val="22"/>
          <w:szCs w:val="22"/>
        </w:rPr>
        <w:t>Appendix A: Letter of Intent to Apply</w:t>
      </w:r>
    </w:p>
    <w:p w:rsidR="00E35BC8" w:rsidRDefault="00E35BC8" w:rsidP="00E35BC8"/>
    <w:p w:rsidR="00E35BC8" w:rsidRDefault="00E35BC8" w:rsidP="00E35BC8">
      <w:pPr>
        <w:spacing w:before="73" w:line="276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Expansion and Enhancement of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:rsidR="00E35BC8" w:rsidRDefault="00E35BC8" w:rsidP="00E35BC8">
      <w:pPr>
        <w:spacing w:before="73" w:line="276" w:lineRule="auto"/>
        <w:jc w:val="center"/>
        <w:rPr>
          <w:sz w:val="28"/>
          <w:szCs w:val="28"/>
        </w:rPr>
      </w:pPr>
      <w:r>
        <w:rPr>
          <w:rFonts w:ascii="Calibri" w:eastAsia="Calibri" w:hAnsi="Calibri" w:cs="Calibri"/>
          <w:b/>
          <w:color w:val="010101"/>
          <w:sz w:val="28"/>
          <w:szCs w:val="28"/>
        </w:rPr>
        <w:t>Medication-Assisted Treatment for Opioid Use Disorder in Chicago</w:t>
      </w:r>
    </w:p>
    <w:p w:rsidR="00E35BC8" w:rsidRPr="00121713" w:rsidRDefault="00E35BC8" w:rsidP="00E35BC8">
      <w:pPr>
        <w:spacing w:before="12" w:after="160" w:line="259" w:lineRule="auto"/>
        <w:ind w:right="160"/>
        <w:jc w:val="center"/>
        <w:rPr>
          <w:color w:val="auto"/>
          <w:sz w:val="22"/>
          <w:szCs w:val="22"/>
        </w:rPr>
      </w:pPr>
      <w:r>
        <w:rPr>
          <w:rFonts w:ascii="Calibri" w:eastAsia="Calibri" w:hAnsi="Calibri" w:cs="Calibri"/>
          <w:b/>
          <w:color w:val="auto"/>
          <w:sz w:val="22"/>
          <w:szCs w:val="22"/>
        </w:rPr>
        <w:t>LETTER OF INTENT TO APPLY</w:t>
      </w:r>
    </w:p>
    <w:p w:rsidR="00085340" w:rsidRDefault="00085340" w:rsidP="00085340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Organizations interested in applying for funding under this RFP are strongly encouraged to submit a letter of intent (LOI) to apply on their organization’s letterhead with the information described below. The letter should be no longer than 1-page and be submitted as a PDF. The letter is not binding and will only be used for the purposes of planning for evaluation panels.  The LOI must be submitted by </w:t>
      </w:r>
      <w:r>
        <w:rPr>
          <w:rFonts w:ascii="Calibri" w:eastAsia="Calibri" w:hAnsi="Calibri" w:cs="Calibri"/>
          <w:b/>
          <w:sz w:val="22"/>
          <w:szCs w:val="22"/>
        </w:rPr>
        <w:t>5:00 PM</w:t>
      </w:r>
      <w:r>
        <w:rPr>
          <w:rFonts w:ascii="Calibri" w:eastAsia="Calibri" w:hAnsi="Calibri" w:cs="Calibri"/>
          <w:sz w:val="22"/>
          <w:szCs w:val="22"/>
        </w:rPr>
        <w:t xml:space="preserve"> on </w:t>
      </w:r>
      <w:r w:rsidR="000D5B75">
        <w:rPr>
          <w:rFonts w:ascii="Calibri" w:eastAsia="Calibri" w:hAnsi="Calibri" w:cs="Calibri"/>
          <w:b/>
          <w:sz w:val="22"/>
          <w:szCs w:val="22"/>
        </w:rPr>
        <w:t>Friday, April 14</w:t>
      </w:r>
      <w:bookmarkStart w:id="0" w:name="_GoBack"/>
      <w:bookmarkEnd w:id="0"/>
      <w:r>
        <w:rPr>
          <w:rFonts w:ascii="Calibri" w:eastAsia="Calibri" w:hAnsi="Calibri" w:cs="Calibri"/>
          <w:sz w:val="22"/>
          <w:szCs w:val="22"/>
        </w:rPr>
        <w:t xml:space="preserve"> via email to </w:t>
      </w:r>
      <w:hyperlink r:id="rId5">
        <w:r>
          <w:rPr>
            <w:rFonts w:ascii="Calibri" w:eastAsia="Calibri" w:hAnsi="Calibri" w:cs="Calibri"/>
            <w:sz w:val="22"/>
            <w:szCs w:val="22"/>
          </w:rPr>
          <w:t>rfp@phimc.org</w:t>
        </w:r>
      </w:hyperlink>
      <w:r>
        <w:rPr>
          <w:rFonts w:ascii="Calibri" w:eastAsia="Calibri" w:hAnsi="Calibri" w:cs="Calibri"/>
          <w:sz w:val="22"/>
          <w:szCs w:val="22"/>
        </w:rPr>
        <w:t xml:space="preserve">.   </w:t>
      </w:r>
    </w:p>
    <w:p w:rsidR="00085340" w:rsidRDefault="00085340" w:rsidP="00085340">
      <w:pPr>
        <w:rPr>
          <w:sz w:val="22"/>
          <w:szCs w:val="22"/>
        </w:rPr>
      </w:pPr>
    </w:p>
    <w:p w:rsidR="00085340" w:rsidRDefault="00085340" w:rsidP="00085340">
      <w:pP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All LOIs should include the following information: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Organization Name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 Name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 Telephone Number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Contact Person Email Address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ED/CEO Name</w:t>
      </w:r>
    </w:p>
    <w:p w:rsidR="00085340" w:rsidRDefault="00085340" w:rsidP="00085340">
      <w:pPr>
        <w:numPr>
          <w:ilvl w:val="0"/>
          <w:numId w:val="1"/>
        </w:numPr>
        <w:ind w:hanging="360"/>
        <w:contextualSpacing/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Brief overview of key project components, including type of service delivery site, type of medication(s), location of service delivery, and collaboration partners, if applicable. </w:t>
      </w:r>
    </w:p>
    <w:p w:rsidR="00085340" w:rsidRDefault="00085340" w:rsidP="00085340">
      <w:pPr>
        <w:rPr>
          <w:sz w:val="22"/>
          <w:szCs w:val="22"/>
        </w:rPr>
      </w:pPr>
    </w:p>
    <w:p w:rsidR="00615421" w:rsidRDefault="000D5B75"/>
    <w:sectPr w:rsidR="006154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13597"/>
    <w:multiLevelType w:val="multilevel"/>
    <w:tmpl w:val="2E1E889E"/>
    <w:lvl w:ilvl="0">
      <w:start w:val="1"/>
      <w:numFmt w:val="bullet"/>
      <w:lvlText w:val="●"/>
      <w:lvlJc w:val="left"/>
      <w:pPr>
        <w:ind w:left="720" w:firstLine="25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14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226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31"/>
    <w:rsid w:val="00085340"/>
    <w:rsid w:val="000D5B75"/>
    <w:rsid w:val="00274E05"/>
    <w:rsid w:val="00A3772F"/>
    <w:rsid w:val="00E35BC8"/>
    <w:rsid w:val="00F7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C03853-D052-499F-AB9D-48C44A02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8534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85340"/>
    <w:pPr>
      <w:keepNext/>
      <w:keepLines/>
      <w:spacing w:before="40"/>
      <w:outlineLvl w:val="1"/>
    </w:pPr>
    <w:rPr>
      <w:rFonts w:ascii="Calibri" w:eastAsia="Calibri" w:hAnsi="Calibri" w:cs="Calibri"/>
      <w:color w:val="2E75B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85340"/>
    <w:rPr>
      <w:rFonts w:ascii="Calibri" w:eastAsia="Calibri" w:hAnsi="Calibri" w:cs="Calibri"/>
      <w:color w:val="2E75B5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p@phim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</dc:creator>
  <cp:keywords/>
  <dc:description/>
  <cp:lastModifiedBy>Maggie Gallagher</cp:lastModifiedBy>
  <cp:revision>4</cp:revision>
  <dcterms:created xsi:type="dcterms:W3CDTF">2017-03-30T15:39:00Z</dcterms:created>
  <dcterms:modified xsi:type="dcterms:W3CDTF">2017-03-30T18:11:00Z</dcterms:modified>
</cp:coreProperties>
</file>